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8B" w:rsidRPr="00FF12E6" w:rsidRDefault="009D648B" w:rsidP="009D648B">
      <w:pPr>
        <w:ind w:left="900"/>
        <w:rPr>
          <w:rFonts w:ascii="Goudy Old Style" w:hAnsi="Goudy Old Style" w:cs="Levenim MT"/>
          <w:color w:val="17365D" w:themeColor="text2" w:themeShade="BF"/>
          <w:sz w:val="32"/>
          <w:szCs w:val="32"/>
        </w:rPr>
      </w:pPr>
      <w:r w:rsidRPr="00FF12E6">
        <w:rPr>
          <w:rFonts w:ascii="Goudy Old Style" w:hAnsi="Goudy Old Style" w:cs="Levenim MT"/>
          <w:noProof/>
          <w:color w:val="17365D" w:themeColor="text2" w:themeShade="BF"/>
        </w:rPr>
        <w:drawing>
          <wp:anchor distT="0" distB="0" distL="114300" distR="114300" simplePos="0" relativeHeight="251659264" behindDoc="1" locked="0" layoutInCell="1" allowOverlap="1" wp14:anchorId="72EAB0D5" wp14:editId="308ED7B0">
            <wp:simplePos x="0" y="0"/>
            <wp:positionH relativeFrom="column">
              <wp:posOffset>-457200</wp:posOffset>
            </wp:positionH>
            <wp:positionV relativeFrom="paragraph">
              <wp:posOffset>-209550</wp:posOffset>
            </wp:positionV>
            <wp:extent cx="1143000" cy="1143000"/>
            <wp:effectExtent l="0" t="0" r="0" b="0"/>
            <wp:wrapNone/>
            <wp:docPr id="1" name="Picture 1" descr="Anchor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hor-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E6">
        <w:rPr>
          <w:rFonts w:ascii="Goudy Old Style" w:hAnsi="Goudy Old Style" w:cs="Levenim MT"/>
          <w:color w:val="17365D" w:themeColor="text2" w:themeShade="BF"/>
          <w:sz w:val="32"/>
          <w:szCs w:val="32"/>
        </w:rPr>
        <w:t>ANCHOR COUNSELING &amp; WELLNESS, LLC</w:t>
      </w:r>
    </w:p>
    <w:p w:rsidR="009D648B" w:rsidRPr="00FF12E6" w:rsidRDefault="00E4702C" w:rsidP="009D648B">
      <w:pPr>
        <w:ind w:left="900"/>
        <w:rPr>
          <w:rFonts w:ascii="Goudy Old Style" w:hAnsi="Goudy Old Style" w:cs="Levenim MT"/>
          <w:color w:val="17365D" w:themeColor="text2" w:themeShade="BF"/>
          <w:sz w:val="26"/>
          <w:szCs w:val="26"/>
        </w:rPr>
      </w:pPr>
      <w:r>
        <w:rPr>
          <w:rFonts w:ascii="Goudy Old Style" w:hAnsi="Goudy Old Style" w:cs="Levenim MT"/>
          <w:color w:val="17365D" w:themeColor="text2" w:themeShade="BF"/>
          <w:sz w:val="26"/>
          <w:szCs w:val="26"/>
        </w:rPr>
        <w:t>Rebecca G. Cowan, PhD, LPC, NCC, DCC</w:t>
      </w:r>
    </w:p>
    <w:p w:rsidR="009D648B" w:rsidRPr="00FF12E6" w:rsidRDefault="00FF12E6" w:rsidP="009D648B">
      <w:pPr>
        <w:ind w:left="900"/>
        <w:rPr>
          <w:rFonts w:ascii="Goudy Old Style" w:hAnsi="Goudy Old Style" w:cs="Levenim MT"/>
          <w:color w:val="17365D" w:themeColor="text2" w:themeShade="BF"/>
        </w:rPr>
      </w:pPr>
      <w:r w:rsidRPr="00FF12E6">
        <w:rPr>
          <w:rFonts w:ascii="Goudy Old Style" w:hAnsi="Goudy Old Style" w:cs="Levenim MT"/>
          <w:color w:val="17365D" w:themeColor="text2" w:themeShade="BF"/>
        </w:rPr>
        <w:t>anchorcounselingwellness@gmail.com</w:t>
      </w:r>
    </w:p>
    <w:p w:rsidR="00FF12E6" w:rsidRPr="00FF12E6" w:rsidRDefault="00FF12E6" w:rsidP="009D648B">
      <w:pPr>
        <w:ind w:left="900"/>
        <w:rPr>
          <w:rFonts w:ascii="Goudy Old Style" w:hAnsi="Goudy Old Style" w:cs="Levenim MT"/>
          <w:color w:val="17365D" w:themeColor="text2" w:themeShade="BF"/>
        </w:rPr>
      </w:pPr>
      <w:r w:rsidRPr="00FF12E6">
        <w:rPr>
          <w:rFonts w:ascii="Goudy Old Style" w:hAnsi="Goudy Old Style" w:cs="Levenim MT"/>
          <w:color w:val="17365D" w:themeColor="text2" w:themeShade="BF"/>
        </w:rPr>
        <w:t>anchorcounselingwellness.com</w:t>
      </w:r>
    </w:p>
    <w:p w:rsidR="00FF12E6" w:rsidRPr="00FF12E6" w:rsidRDefault="00FF12E6" w:rsidP="00FF12E6">
      <w:pPr>
        <w:jc w:val="center"/>
        <w:rPr>
          <w:rFonts w:ascii="Times New Roman" w:hAnsi="Times New Roman"/>
          <w:color w:val="17365D" w:themeColor="text2" w:themeShade="BF"/>
        </w:rPr>
      </w:pPr>
      <w:r w:rsidRPr="00FF12E6">
        <w:rPr>
          <w:rFonts w:ascii="Times New Roman" w:hAnsi="Times New Roman"/>
          <w:color w:val="17365D" w:themeColor="text2" w:themeShade="BF"/>
        </w:rPr>
        <w:t>_________________________________________________________________________</w:t>
      </w:r>
    </w:p>
    <w:p w:rsidR="00FF12E6" w:rsidRPr="00FF12E6" w:rsidRDefault="00FF12E6" w:rsidP="009D648B">
      <w:pPr>
        <w:ind w:left="900"/>
        <w:rPr>
          <w:rFonts w:ascii="Goudy Old Style" w:hAnsi="Goudy Old Style" w:cs="Levenim MT"/>
          <w:color w:val="17365D" w:themeColor="text2" w:themeShade="BF"/>
        </w:rPr>
      </w:pPr>
    </w:p>
    <w:p w:rsidR="006A40A3" w:rsidRDefault="006A40A3" w:rsidP="006A40A3">
      <w:pPr>
        <w:jc w:val="center"/>
        <w:rPr>
          <w:rFonts w:ascii="Times New Roman" w:hAnsi="Times New Roman" w:cs="Times New Roman"/>
          <w:b/>
        </w:rPr>
      </w:pPr>
      <w:r w:rsidRPr="006A40A3">
        <w:rPr>
          <w:rFonts w:ascii="Times New Roman" w:hAnsi="Times New Roman" w:cs="Times New Roman"/>
          <w:b/>
        </w:rPr>
        <w:t xml:space="preserve">PRIVACY MEASURES </w:t>
      </w:r>
    </w:p>
    <w:p w:rsidR="006A40A3" w:rsidRPr="006A40A3" w:rsidRDefault="006A40A3" w:rsidP="006A40A3">
      <w:pPr>
        <w:jc w:val="center"/>
        <w:rPr>
          <w:rFonts w:ascii="Times New Roman" w:hAnsi="Times New Roman" w:cs="Times New Roman"/>
          <w:b/>
        </w:rPr>
      </w:pPr>
    </w:p>
    <w:p w:rsidR="006A40A3" w:rsidRDefault="006A40A3" w:rsidP="006A4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recommended that you </w:t>
      </w:r>
      <w:r w:rsidRPr="006A40A3">
        <w:rPr>
          <w:rFonts w:ascii="Times New Roman" w:hAnsi="Times New Roman" w:cs="Times New Roman"/>
        </w:rPr>
        <w:t>use the same safety measures that I use for keeping your information confidential.</w:t>
      </w:r>
    </w:p>
    <w:p w:rsidR="006A40A3" w:rsidRPr="006A40A3" w:rsidRDefault="006A40A3" w:rsidP="006A40A3">
      <w:pPr>
        <w:rPr>
          <w:rFonts w:ascii="Times New Roman" w:hAnsi="Times New Roman" w:cs="Times New Roman"/>
        </w:rPr>
      </w:pPr>
    </w:p>
    <w:p w:rsidR="006A40A3" w:rsidRPr="006A40A3" w:rsidRDefault="006A40A3" w:rsidP="006A40A3">
      <w:pPr>
        <w:rPr>
          <w:rFonts w:ascii="Times New Roman" w:hAnsi="Times New Roman" w:cs="Times New Roman"/>
          <w:b/>
        </w:rPr>
      </w:pPr>
      <w:r w:rsidRPr="006A40A3">
        <w:rPr>
          <w:rFonts w:ascii="Times New Roman" w:hAnsi="Times New Roman" w:cs="Times New Roman"/>
          <w:b/>
        </w:rPr>
        <w:t>When receiving distance counseling it is also recommended that you: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Conduct the sessions in a private location where others cannot hear you.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 xml:space="preserve">Do not keep your therapists contact information on your phone if it is synced with other accounts/applications. 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Do not record any sessions.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 xml:space="preserve">Password </w:t>
      </w:r>
      <w:bookmarkStart w:id="0" w:name="_GoBack"/>
      <w:bookmarkEnd w:id="0"/>
      <w:r w:rsidRPr="006A40A3">
        <w:rPr>
          <w:rFonts w:ascii="Times New Roman" w:hAnsi="Times New Roman" w:cs="Times New Roman"/>
          <w:sz w:val="24"/>
          <w:szCs w:val="24"/>
        </w:rPr>
        <w:t xml:space="preserve">protect your computer, tablet, phone, and any other device with a password that is unique.  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Use full disk encryption on any computer and/or device you use.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Always log out of your sessions.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Do not have any software remember your password. Sign in every time.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Do not share your passwords with anyone.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Do not share your computer when you are logon to any counseling software.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If you wish to avoid others knowing that you are receiving counseling services, clear your browser’s cache (browsing history), and on your phone, list your therapist by a name rather than as “counselor or therapist”.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Do not download or store information off of your client portal.  However, if you do decide to, only store in on an encrypted file.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Have all of your devices set to time out requiring you to sign back in after a set idle time.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Keep your computer updated.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Use a firewall and antivirus program.</w:t>
      </w:r>
    </w:p>
    <w:p w:rsidR="006A40A3" w:rsidRPr="006A40A3" w:rsidRDefault="006A40A3" w:rsidP="006A40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Router / Access Point</w:t>
      </w:r>
    </w:p>
    <w:p w:rsidR="006A40A3" w:rsidRPr="006A40A3" w:rsidRDefault="006A40A3" w:rsidP="006A40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Only use a secure network for internet access using a WAP2 security key.</w:t>
      </w:r>
    </w:p>
    <w:p w:rsidR="006A40A3" w:rsidRPr="006A40A3" w:rsidRDefault="006A40A3" w:rsidP="006A40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Use your own administer ID and password (not the default) for your router or access point.</w:t>
      </w:r>
    </w:p>
    <w:p w:rsidR="006A40A3" w:rsidRPr="006A40A3" w:rsidRDefault="006A40A3" w:rsidP="006A40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Choose a custom SSID name, not the default name.</w:t>
      </w:r>
    </w:p>
    <w:p w:rsidR="006A40A3" w:rsidRPr="006A40A3" w:rsidRDefault="006A40A3" w:rsidP="006A40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Limit the range of you Wi-Fi by positioning it near the center of your home.</w:t>
      </w:r>
    </w:p>
    <w:p w:rsidR="006A40A3" w:rsidRPr="006A40A3" w:rsidRDefault="006A40A3" w:rsidP="006A40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Notify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40A3">
        <w:rPr>
          <w:rFonts w:ascii="Times New Roman" w:hAnsi="Times New Roman" w:cs="Times New Roman"/>
          <w:sz w:val="24"/>
          <w:szCs w:val="24"/>
        </w:rPr>
        <w:t xml:space="preserve"> counselor if you suspect any breach in your security.</w:t>
      </w:r>
    </w:p>
    <w:p w:rsidR="006A40A3" w:rsidRPr="006A40A3" w:rsidRDefault="006A40A3" w:rsidP="006A40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A3">
        <w:rPr>
          <w:rFonts w:ascii="Times New Roman" w:hAnsi="Times New Roman" w:cs="Times New Roman"/>
          <w:sz w:val="24"/>
          <w:szCs w:val="24"/>
        </w:rPr>
        <w:t>For more information on securing your mobile device visit: http://www.healthit.gov/providers-professionals/how-can-you-protect-and-secure-health-information-when-using-mobile-device</w:t>
      </w:r>
    </w:p>
    <w:p w:rsidR="006A40A3" w:rsidRDefault="006A40A3" w:rsidP="006A40A3">
      <w:pPr>
        <w:jc w:val="center"/>
        <w:rPr>
          <w:rFonts w:ascii="Arial" w:hAnsi="Arial" w:cs="Arial"/>
          <w:b/>
          <w:u w:val="single"/>
        </w:rPr>
      </w:pPr>
    </w:p>
    <w:p w:rsidR="006A40A3" w:rsidRDefault="006A40A3" w:rsidP="006A40A3">
      <w:pPr>
        <w:jc w:val="center"/>
        <w:rPr>
          <w:rFonts w:ascii="Arial" w:hAnsi="Arial" w:cs="Arial"/>
          <w:b/>
          <w:u w:val="single"/>
        </w:rPr>
      </w:pPr>
    </w:p>
    <w:p w:rsidR="006F30B8" w:rsidRPr="00FF12E6" w:rsidRDefault="006F30B8" w:rsidP="006A4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F30B8" w:rsidRPr="00FF12E6" w:rsidSect="00603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DE4"/>
    <w:multiLevelType w:val="hybridMultilevel"/>
    <w:tmpl w:val="81F652DC"/>
    <w:lvl w:ilvl="0" w:tplc="DEE475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55F3"/>
    <w:multiLevelType w:val="hybridMultilevel"/>
    <w:tmpl w:val="0F8E1A90"/>
    <w:lvl w:ilvl="0" w:tplc="DEE475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1D88"/>
    <w:multiLevelType w:val="hybridMultilevel"/>
    <w:tmpl w:val="6C56B29C"/>
    <w:lvl w:ilvl="0" w:tplc="DEE475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D02A8124">
      <w:start w:val="1228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2F29"/>
    <w:multiLevelType w:val="hybridMultilevel"/>
    <w:tmpl w:val="C4B8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A8124">
      <w:start w:val="1228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2"/>
    <w:rsid w:val="000C6623"/>
    <w:rsid w:val="001414E4"/>
    <w:rsid w:val="00145FAA"/>
    <w:rsid w:val="00175A57"/>
    <w:rsid w:val="006036E2"/>
    <w:rsid w:val="006903B8"/>
    <w:rsid w:val="006A40A3"/>
    <w:rsid w:val="006F30B8"/>
    <w:rsid w:val="009D648B"/>
    <w:rsid w:val="00AE287D"/>
    <w:rsid w:val="00BC6F64"/>
    <w:rsid w:val="00C11B96"/>
    <w:rsid w:val="00C25950"/>
    <w:rsid w:val="00C652EC"/>
    <w:rsid w:val="00E4702C"/>
    <w:rsid w:val="00F64298"/>
    <w:rsid w:val="00FB7A36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5C8FA"/>
  <w14:defaultImageDpi w14:val="300"/>
  <w15:docId w15:val="{6EE5B8C4-DABD-426B-9793-D4D4579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0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D8BA-4620-4951-B0FD-7590984D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Thompson</dc:creator>
  <cp:keywords/>
  <dc:description/>
  <cp:lastModifiedBy>146</cp:lastModifiedBy>
  <cp:revision>3</cp:revision>
  <cp:lastPrinted>2015-02-06T02:54:00Z</cp:lastPrinted>
  <dcterms:created xsi:type="dcterms:W3CDTF">2017-12-03T00:05:00Z</dcterms:created>
  <dcterms:modified xsi:type="dcterms:W3CDTF">2017-12-03T00:09:00Z</dcterms:modified>
</cp:coreProperties>
</file>